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E4FA4" w14:textId="77777777" w:rsidR="005F539D" w:rsidRDefault="005F539D" w:rsidP="001A2CC9">
      <w:pPr>
        <w:pStyle w:val="Default"/>
        <w:jc w:val="both"/>
      </w:pPr>
    </w:p>
    <w:p w14:paraId="14028F5F" w14:textId="77777777" w:rsidR="00CD29C5" w:rsidRDefault="00153406" w:rsidP="001A2CC9">
      <w:pPr>
        <w:pStyle w:val="Default"/>
        <w:tabs>
          <w:tab w:val="left" w:pos="7791"/>
        </w:tabs>
        <w:jc w:val="both"/>
      </w:pPr>
      <w:r>
        <w:t xml:space="preserve">                                                                                                                        </w:t>
      </w:r>
    </w:p>
    <w:p w14:paraId="7ABDA620" w14:textId="77777777" w:rsidR="00CD29C5" w:rsidRDefault="00CD29C5" w:rsidP="001A2CC9">
      <w:pPr>
        <w:pStyle w:val="Default"/>
        <w:tabs>
          <w:tab w:val="left" w:pos="7791"/>
        </w:tabs>
        <w:jc w:val="both"/>
      </w:pPr>
    </w:p>
    <w:p w14:paraId="493F1CA6" w14:textId="77777777" w:rsidR="00597DE3" w:rsidRDefault="00597DE3" w:rsidP="001A2CC9">
      <w:pPr>
        <w:jc w:val="both"/>
        <w:rPr>
          <w:rFonts w:asciiTheme="majorBidi" w:hAnsiTheme="majorBidi" w:cstheme="majorBidi"/>
          <w:sz w:val="28"/>
          <w:szCs w:val="28"/>
        </w:rPr>
      </w:pPr>
    </w:p>
    <w:p w14:paraId="6326A7D8" w14:textId="1FA114B1" w:rsidR="005A40CF" w:rsidRPr="005A40CF" w:rsidRDefault="005A40CF" w:rsidP="005A40CF">
      <w:pPr>
        <w:jc w:val="center"/>
        <w:rPr>
          <w:rFonts w:asciiTheme="majorBidi" w:hAnsiTheme="majorBidi" w:cstheme="majorBidi"/>
          <w:i/>
          <w:iCs/>
          <w:sz w:val="56"/>
          <w:szCs w:val="56"/>
        </w:rPr>
      </w:pPr>
      <w:r w:rsidRPr="005A40CF">
        <w:rPr>
          <w:rFonts w:asciiTheme="majorBidi" w:hAnsiTheme="majorBidi" w:cstheme="majorBidi"/>
          <w:i/>
          <w:iCs/>
          <w:sz w:val="56"/>
          <w:szCs w:val="56"/>
        </w:rPr>
        <w:t>Communiqué de presse</w:t>
      </w:r>
    </w:p>
    <w:p w14:paraId="305F927F" w14:textId="77777777" w:rsidR="005A40CF" w:rsidRDefault="005A40CF" w:rsidP="00597DE3">
      <w:pPr>
        <w:jc w:val="both"/>
        <w:rPr>
          <w:rFonts w:asciiTheme="majorBidi" w:hAnsiTheme="majorBidi" w:cstheme="majorBidi"/>
          <w:sz w:val="28"/>
          <w:szCs w:val="28"/>
        </w:rPr>
      </w:pPr>
    </w:p>
    <w:p w14:paraId="3DEA17A1" w14:textId="5D01FD4E" w:rsidR="00597DE3" w:rsidRDefault="00597DE3" w:rsidP="00597DE3">
      <w:pPr>
        <w:jc w:val="both"/>
        <w:rPr>
          <w:rFonts w:asciiTheme="majorBidi" w:hAnsiTheme="majorBidi" w:cstheme="majorBidi"/>
          <w:sz w:val="28"/>
          <w:szCs w:val="28"/>
        </w:rPr>
      </w:pPr>
      <w:r>
        <w:rPr>
          <w:rFonts w:asciiTheme="majorBidi" w:hAnsiTheme="majorBidi" w:cstheme="majorBidi"/>
          <w:sz w:val="28"/>
          <w:szCs w:val="28"/>
        </w:rPr>
        <w:t>Le 26, 27 et 28 février 2021, sous tutelle de</w:t>
      </w:r>
      <w:r w:rsidRPr="00597DE3">
        <w:rPr>
          <w:rFonts w:asciiTheme="majorBidi" w:hAnsiTheme="majorBidi" w:cstheme="majorBidi"/>
          <w:sz w:val="28"/>
          <w:szCs w:val="28"/>
        </w:rPr>
        <w:t xml:space="preserve"> l’Institut Agronomique et Vétérinaire HASSAN II</w:t>
      </w:r>
      <w:r>
        <w:rPr>
          <w:rFonts w:asciiTheme="majorBidi" w:hAnsiTheme="majorBidi" w:cstheme="majorBidi"/>
          <w:sz w:val="28"/>
          <w:szCs w:val="28"/>
        </w:rPr>
        <w:t>,</w:t>
      </w:r>
      <w:r w:rsidRPr="00597DE3">
        <w:rPr>
          <w:rFonts w:asciiTheme="majorBidi" w:hAnsiTheme="majorBidi" w:cstheme="majorBidi"/>
          <w:sz w:val="28"/>
          <w:szCs w:val="28"/>
        </w:rPr>
        <w:t xml:space="preserve"> l’Association Marocaine des Elèves Ingénieurs Agronomes (AMEIA) </w:t>
      </w:r>
      <w:r>
        <w:rPr>
          <w:rFonts w:asciiTheme="majorBidi" w:hAnsiTheme="majorBidi" w:cstheme="majorBidi"/>
          <w:sz w:val="28"/>
          <w:szCs w:val="28"/>
        </w:rPr>
        <w:t>organise la sei</w:t>
      </w:r>
      <w:r w:rsidRPr="00597DE3">
        <w:rPr>
          <w:rFonts w:asciiTheme="majorBidi" w:hAnsiTheme="majorBidi" w:cstheme="majorBidi"/>
          <w:sz w:val="28"/>
          <w:szCs w:val="28"/>
        </w:rPr>
        <w:t>zième édition de son forum annuel sous le thème : « Génération Green : développement de l'entreprenariat agricole et rural vers des agrosystèmes durables et résilients</w:t>
      </w:r>
      <w:r>
        <w:rPr>
          <w:rFonts w:asciiTheme="majorBidi" w:hAnsiTheme="majorBidi" w:cstheme="majorBidi"/>
          <w:sz w:val="28"/>
          <w:szCs w:val="28"/>
        </w:rPr>
        <w:t xml:space="preserve"> </w:t>
      </w:r>
      <w:r w:rsidRPr="00597DE3">
        <w:rPr>
          <w:rFonts w:asciiTheme="majorBidi" w:hAnsiTheme="majorBidi" w:cstheme="majorBidi"/>
          <w:sz w:val="28"/>
          <w:szCs w:val="28"/>
        </w:rPr>
        <w:t xml:space="preserve">». </w:t>
      </w:r>
    </w:p>
    <w:p w14:paraId="7278BB8E" w14:textId="77777777" w:rsidR="00597DE3" w:rsidRDefault="00597DE3" w:rsidP="00597DE3">
      <w:pPr>
        <w:jc w:val="both"/>
        <w:rPr>
          <w:rFonts w:asciiTheme="majorBidi" w:hAnsiTheme="majorBidi" w:cstheme="majorBidi"/>
          <w:sz w:val="28"/>
          <w:szCs w:val="28"/>
        </w:rPr>
      </w:pPr>
      <w:r w:rsidRPr="00597DE3">
        <w:rPr>
          <w:rFonts w:asciiTheme="majorBidi" w:hAnsiTheme="majorBidi" w:cstheme="majorBidi"/>
          <w:sz w:val="28"/>
          <w:szCs w:val="28"/>
        </w:rPr>
        <w:t xml:space="preserve">Le forum est un terrain fertile pour l’échange de connaissances et le transfert d’expériences rassemblant étudiants en ingénierie, jeunes diplômés, sociétés marocaines et multinationales, fédérations interprofessionnelles et coopératives. </w:t>
      </w:r>
    </w:p>
    <w:p w14:paraId="488FDF24" w14:textId="44ECCC0A" w:rsidR="00597DE3" w:rsidRPr="00597DE3" w:rsidRDefault="00597DE3" w:rsidP="00597DE3">
      <w:pPr>
        <w:jc w:val="both"/>
        <w:rPr>
          <w:rFonts w:asciiTheme="majorBidi" w:hAnsiTheme="majorBidi" w:cstheme="majorBidi"/>
          <w:sz w:val="28"/>
          <w:szCs w:val="28"/>
        </w:rPr>
      </w:pPr>
      <w:r w:rsidRPr="00597DE3">
        <w:rPr>
          <w:rFonts w:asciiTheme="majorBidi" w:hAnsiTheme="majorBidi" w:cstheme="majorBidi"/>
          <w:sz w:val="28"/>
          <w:szCs w:val="28"/>
        </w:rPr>
        <w:t xml:space="preserve">Reposant sur le principe de </w:t>
      </w:r>
      <w:r>
        <w:rPr>
          <w:rFonts w:asciiTheme="majorBidi" w:hAnsiTheme="majorBidi" w:cstheme="majorBidi"/>
          <w:sz w:val="28"/>
          <w:szCs w:val="28"/>
        </w:rPr>
        <w:t>la nouvelle stratégie agricole</w:t>
      </w:r>
      <w:r w:rsidRPr="00597DE3">
        <w:rPr>
          <w:rFonts w:asciiTheme="majorBidi" w:hAnsiTheme="majorBidi" w:cstheme="majorBidi"/>
          <w:sz w:val="28"/>
          <w:szCs w:val="28"/>
        </w:rPr>
        <w:t xml:space="preserve">, le forum met en valeur </w:t>
      </w:r>
      <w:r>
        <w:rPr>
          <w:rFonts w:asciiTheme="majorBidi" w:hAnsiTheme="majorBidi" w:cstheme="majorBidi"/>
          <w:sz w:val="28"/>
          <w:szCs w:val="28"/>
        </w:rPr>
        <w:t>ses</w:t>
      </w:r>
      <w:r w:rsidRPr="00597DE3">
        <w:rPr>
          <w:rFonts w:asciiTheme="majorBidi" w:hAnsiTheme="majorBidi" w:cstheme="majorBidi"/>
          <w:sz w:val="28"/>
          <w:szCs w:val="28"/>
        </w:rPr>
        <w:t xml:space="preserve"> deux principaux fondements, à savoir la valorisation de l’élément humain, en particulier les jeunes, et la poursuite de la dynamique </w:t>
      </w:r>
      <w:r>
        <w:rPr>
          <w:rFonts w:asciiTheme="majorBidi" w:hAnsiTheme="majorBidi" w:cstheme="majorBidi"/>
          <w:sz w:val="28"/>
          <w:szCs w:val="28"/>
        </w:rPr>
        <w:t xml:space="preserve">de développement du secteur en </w:t>
      </w:r>
      <w:r w:rsidRPr="00597DE3">
        <w:rPr>
          <w:rFonts w:asciiTheme="majorBidi" w:hAnsiTheme="majorBidi" w:cstheme="majorBidi"/>
          <w:sz w:val="28"/>
          <w:szCs w:val="28"/>
        </w:rPr>
        <w:t>favorisant le</w:t>
      </w:r>
      <w:r>
        <w:rPr>
          <w:rFonts w:asciiTheme="majorBidi" w:hAnsiTheme="majorBidi" w:cstheme="majorBidi"/>
          <w:sz w:val="28"/>
          <w:szCs w:val="28"/>
        </w:rPr>
        <w:t xml:space="preserve"> développement humain et social, tout cela afin de </w:t>
      </w:r>
      <w:r w:rsidRPr="00597DE3">
        <w:rPr>
          <w:rFonts w:asciiTheme="majorBidi" w:hAnsiTheme="majorBidi" w:cstheme="majorBidi"/>
          <w:sz w:val="28"/>
          <w:szCs w:val="28"/>
        </w:rPr>
        <w:t>doubler le PIB agricole</w:t>
      </w:r>
      <w:r>
        <w:rPr>
          <w:rFonts w:asciiTheme="majorBidi" w:hAnsiTheme="majorBidi" w:cstheme="majorBidi"/>
          <w:sz w:val="28"/>
          <w:szCs w:val="28"/>
        </w:rPr>
        <w:t xml:space="preserve"> et</w:t>
      </w:r>
      <w:r w:rsidRPr="00597DE3">
        <w:rPr>
          <w:rFonts w:asciiTheme="majorBidi" w:hAnsiTheme="majorBidi" w:cstheme="majorBidi"/>
          <w:sz w:val="28"/>
          <w:szCs w:val="28"/>
        </w:rPr>
        <w:t xml:space="preserve"> revenus de l’agricu</w:t>
      </w:r>
      <w:r>
        <w:rPr>
          <w:rFonts w:asciiTheme="majorBidi" w:hAnsiTheme="majorBidi" w:cstheme="majorBidi"/>
          <w:sz w:val="28"/>
          <w:szCs w:val="28"/>
        </w:rPr>
        <w:t xml:space="preserve">lture et alléger la balance commerciale. </w:t>
      </w:r>
    </w:p>
    <w:p w14:paraId="4CDF5D0C" w14:textId="759E11D6" w:rsidR="00D07E7A" w:rsidRPr="00597DE3" w:rsidRDefault="00597DE3" w:rsidP="005A40CF">
      <w:pPr>
        <w:jc w:val="both"/>
        <w:rPr>
          <w:rFonts w:asciiTheme="majorBidi" w:hAnsiTheme="majorBidi" w:cstheme="majorBidi"/>
          <w:sz w:val="28"/>
          <w:szCs w:val="28"/>
        </w:rPr>
      </w:pPr>
      <w:r w:rsidRPr="00597DE3">
        <w:rPr>
          <w:rFonts w:asciiTheme="majorBidi" w:hAnsiTheme="majorBidi" w:cstheme="majorBidi"/>
          <w:sz w:val="28"/>
          <w:szCs w:val="28"/>
        </w:rPr>
        <w:t xml:space="preserve">Au travers de conférences, expositions, tables rondes et ateliers, l’ingénieur agronome sera impliqué dans la discussion des modalités de financement et des stratégies de développement. Le principal objectif de ce forum est de promouvoir l’insertion professionnelle et de rapprocher les élèves ingénieurs des évolutions du marché de travail. A cette issue, </w:t>
      </w:r>
      <w:r w:rsidR="005A40CF">
        <w:rPr>
          <w:rFonts w:asciiTheme="majorBidi" w:hAnsiTheme="majorBidi" w:cstheme="majorBidi"/>
          <w:sz w:val="28"/>
          <w:szCs w:val="28"/>
        </w:rPr>
        <w:t>plusieurs</w:t>
      </w:r>
      <w:r w:rsidRPr="00597DE3">
        <w:rPr>
          <w:rFonts w:asciiTheme="majorBidi" w:hAnsiTheme="majorBidi" w:cstheme="majorBidi"/>
          <w:sz w:val="28"/>
          <w:szCs w:val="28"/>
        </w:rPr>
        <w:t xml:space="preserve"> entreprises </w:t>
      </w:r>
      <w:r w:rsidR="005A40CF">
        <w:rPr>
          <w:rFonts w:asciiTheme="majorBidi" w:hAnsiTheme="majorBidi" w:cstheme="majorBidi"/>
          <w:sz w:val="28"/>
          <w:szCs w:val="28"/>
        </w:rPr>
        <w:t xml:space="preserve">et sociétés </w:t>
      </w:r>
      <w:r w:rsidRPr="00597DE3">
        <w:rPr>
          <w:rFonts w:asciiTheme="majorBidi" w:hAnsiTheme="majorBidi" w:cstheme="majorBidi"/>
          <w:sz w:val="28"/>
          <w:szCs w:val="28"/>
        </w:rPr>
        <w:t>marocaines participent et proposent des offres d’emplois et de stages, un</w:t>
      </w:r>
      <w:r w:rsidR="005A40CF">
        <w:rPr>
          <w:rFonts w:asciiTheme="majorBidi" w:hAnsiTheme="majorBidi" w:cstheme="majorBidi"/>
          <w:sz w:val="28"/>
          <w:szCs w:val="28"/>
        </w:rPr>
        <w:t xml:space="preserve">e chance pour impliquer les </w:t>
      </w:r>
      <w:r w:rsidRPr="00597DE3">
        <w:rPr>
          <w:rFonts w:asciiTheme="majorBidi" w:hAnsiTheme="majorBidi" w:cstheme="majorBidi"/>
          <w:sz w:val="28"/>
          <w:szCs w:val="28"/>
        </w:rPr>
        <w:t>visiteurs</w:t>
      </w:r>
      <w:r w:rsidR="005A40CF">
        <w:rPr>
          <w:rFonts w:asciiTheme="majorBidi" w:hAnsiTheme="majorBidi" w:cstheme="majorBidi"/>
          <w:sz w:val="28"/>
          <w:szCs w:val="28"/>
        </w:rPr>
        <w:t>, ancrer le statut de l’ingénieur agronome IAViste</w:t>
      </w:r>
      <w:r w:rsidRPr="00597DE3">
        <w:rPr>
          <w:rFonts w:asciiTheme="majorBidi" w:hAnsiTheme="majorBidi" w:cstheme="majorBidi"/>
          <w:sz w:val="28"/>
          <w:szCs w:val="28"/>
        </w:rPr>
        <w:t xml:space="preserve"> et faciliter la rencontre entre les entrepri</w:t>
      </w:r>
      <w:r w:rsidR="005A40CF">
        <w:rPr>
          <w:rFonts w:asciiTheme="majorBidi" w:hAnsiTheme="majorBidi" w:cstheme="majorBidi"/>
          <w:sz w:val="28"/>
          <w:szCs w:val="28"/>
        </w:rPr>
        <w:t>ses et les candidats intéressés.</w:t>
      </w:r>
    </w:p>
    <w:p w14:paraId="2E1DA77A" w14:textId="7598E98B" w:rsidR="00BA0628" w:rsidRDefault="00D07E7A" w:rsidP="005A40CF">
      <w:pPr>
        <w:jc w:val="both"/>
      </w:pPr>
      <w:r>
        <w:t xml:space="preserve">                                 </w:t>
      </w:r>
      <w:r>
        <w:tab/>
      </w:r>
      <w:r>
        <w:tab/>
      </w:r>
      <w:r>
        <w:tab/>
      </w:r>
      <w:r>
        <w:tab/>
      </w:r>
      <w:r>
        <w:tab/>
      </w:r>
      <w:r>
        <w:tab/>
      </w:r>
      <w:r w:rsidR="00BA0628">
        <w:t xml:space="preserve"> </w:t>
      </w:r>
    </w:p>
    <w:p w14:paraId="137CB8D2" w14:textId="26711F43" w:rsidR="00D07E7A" w:rsidRDefault="00D07E7A" w:rsidP="001A2CC9">
      <w:pPr>
        <w:jc w:val="both"/>
      </w:pPr>
    </w:p>
    <w:sectPr w:rsidR="00D07E7A" w:rsidSect="00CF42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44F27" w14:textId="77777777" w:rsidR="00F07D84" w:rsidRDefault="00F07D84" w:rsidP="005F539D">
      <w:pPr>
        <w:spacing w:after="0" w:line="240" w:lineRule="auto"/>
      </w:pPr>
      <w:r>
        <w:separator/>
      </w:r>
    </w:p>
  </w:endnote>
  <w:endnote w:type="continuationSeparator" w:id="0">
    <w:p w14:paraId="3D86D9A2" w14:textId="77777777" w:rsidR="00F07D84" w:rsidRDefault="00F07D84" w:rsidP="005F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Mistral">
    <w:altName w:val="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8C97" w14:textId="77777777" w:rsidR="006B61E9" w:rsidRDefault="006B61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250F" w14:textId="77777777" w:rsidR="006B61E9" w:rsidRDefault="006B61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FAF4" w14:textId="77777777" w:rsidR="006B61E9" w:rsidRDefault="006B61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C505" w14:textId="77777777" w:rsidR="00F07D84" w:rsidRDefault="00F07D84" w:rsidP="005F539D">
      <w:pPr>
        <w:spacing w:after="0" w:line="240" w:lineRule="auto"/>
      </w:pPr>
      <w:r>
        <w:separator/>
      </w:r>
    </w:p>
  </w:footnote>
  <w:footnote w:type="continuationSeparator" w:id="0">
    <w:p w14:paraId="42F1BF0A" w14:textId="77777777" w:rsidR="00F07D84" w:rsidRDefault="00F07D84" w:rsidP="005F5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AF38" w14:textId="77777777" w:rsidR="006B61E9" w:rsidRDefault="006B61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2A58" w14:textId="3C688BCA" w:rsidR="005F539D" w:rsidRDefault="006B61E9" w:rsidP="005F539D">
    <w:pPr>
      <w:autoSpaceDE w:val="0"/>
      <w:autoSpaceDN w:val="0"/>
      <w:adjustRightInd w:val="0"/>
      <w:spacing w:after="0" w:line="240" w:lineRule="auto"/>
      <w:ind w:left="1416"/>
      <w:rPr>
        <w:noProof/>
      </w:rPr>
    </w:pPr>
    <w:bookmarkStart w:id="0" w:name="_Hlk62427310"/>
    <w:bookmarkStart w:id="1" w:name="_Hlk62427311"/>
    <w:bookmarkStart w:id="2" w:name="_Hlk62427318"/>
    <w:bookmarkStart w:id="3" w:name="_Hlk62427319"/>
    <w:bookmarkStart w:id="4" w:name="_GoBack"/>
    <w:r w:rsidRPr="005F539D">
      <w:rPr>
        <w:noProof/>
        <w:lang w:eastAsia="fr-FR"/>
      </w:rPr>
      <w:drawing>
        <wp:anchor distT="0" distB="0" distL="114300" distR="114300" simplePos="0" relativeHeight="251658240" behindDoc="0" locked="0" layoutInCell="1" allowOverlap="1" wp14:anchorId="5A25231C" wp14:editId="0949CBD9">
          <wp:simplePos x="0" y="0"/>
          <wp:positionH relativeFrom="column">
            <wp:posOffset>5275580</wp:posOffset>
          </wp:positionH>
          <wp:positionV relativeFrom="paragraph">
            <wp:posOffset>5804</wp:posOffset>
          </wp:positionV>
          <wp:extent cx="1173707" cy="82420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707" cy="824206"/>
                  </a:xfrm>
                  <a:prstGeom prst="rect">
                    <a:avLst/>
                  </a:prstGeom>
                  <a:noFill/>
                  <a:ln>
                    <a:noFill/>
                  </a:ln>
                </pic:spPr>
              </pic:pic>
            </a:graphicData>
          </a:graphic>
        </wp:anchor>
      </w:drawing>
    </w:r>
    <w:bookmarkEnd w:id="4"/>
    <w:r w:rsidR="00CC6897" w:rsidRPr="005F539D">
      <w:rPr>
        <w:noProof/>
        <w:lang w:eastAsia="fr-FR"/>
      </w:rPr>
      <w:drawing>
        <wp:anchor distT="0" distB="0" distL="114300" distR="114300" simplePos="0" relativeHeight="251659264" behindDoc="0" locked="0" layoutInCell="1" allowOverlap="1" wp14:anchorId="49A0FDC2" wp14:editId="78D4DFB4">
          <wp:simplePos x="0" y="0"/>
          <wp:positionH relativeFrom="page">
            <wp:posOffset>523875</wp:posOffset>
          </wp:positionH>
          <wp:positionV relativeFrom="paragraph">
            <wp:posOffset>52705</wp:posOffset>
          </wp:positionV>
          <wp:extent cx="989330" cy="75565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5650"/>
                  </a:xfrm>
                  <a:prstGeom prst="rect">
                    <a:avLst/>
                  </a:prstGeom>
                  <a:noFill/>
                  <a:ln>
                    <a:noFill/>
                  </a:ln>
                </pic:spPr>
              </pic:pic>
            </a:graphicData>
          </a:graphic>
        </wp:anchor>
      </w:drawing>
    </w:r>
    <w:r w:rsidR="005F539D" w:rsidRPr="005F539D">
      <w:rPr>
        <w:rFonts w:cstheme="minorHAnsi"/>
        <w:b/>
        <w:bCs/>
        <w:color w:val="000000"/>
        <w:sz w:val="28"/>
        <w:szCs w:val="28"/>
      </w:rPr>
      <w:t>Institut Agronomique et Vétérinaire HASSAN II</w:t>
    </w:r>
  </w:p>
  <w:p w14:paraId="45682765" w14:textId="77777777" w:rsidR="005F539D" w:rsidRPr="005F539D" w:rsidRDefault="005F539D" w:rsidP="005F539D">
    <w:pPr>
      <w:autoSpaceDE w:val="0"/>
      <w:autoSpaceDN w:val="0"/>
      <w:adjustRightInd w:val="0"/>
      <w:spacing w:after="0" w:line="240" w:lineRule="auto"/>
      <w:rPr>
        <w:rFonts w:ascii="Mistral" w:hAnsi="Mistral" w:cs="Mistral"/>
        <w:color w:val="000000"/>
        <w:sz w:val="24"/>
        <w:szCs w:val="24"/>
      </w:rPr>
    </w:pPr>
  </w:p>
  <w:p w14:paraId="47BC14B9" w14:textId="77777777" w:rsidR="005F539D" w:rsidRDefault="005F539D" w:rsidP="005F539D">
    <w:pPr>
      <w:autoSpaceDE w:val="0"/>
      <w:autoSpaceDN w:val="0"/>
      <w:adjustRightInd w:val="0"/>
      <w:spacing w:after="0" w:line="240" w:lineRule="auto"/>
      <w:jc w:val="center"/>
      <w:rPr>
        <w:rFonts w:cstheme="minorHAnsi"/>
        <w:b/>
        <w:bCs/>
        <w:color w:val="000000"/>
        <w:sz w:val="28"/>
        <w:szCs w:val="28"/>
      </w:rPr>
    </w:pPr>
    <w:r w:rsidRPr="005F539D">
      <w:rPr>
        <w:rFonts w:cstheme="minorHAnsi"/>
        <w:b/>
        <w:bCs/>
        <w:color w:val="000000"/>
        <w:sz w:val="28"/>
        <w:szCs w:val="28"/>
      </w:rPr>
      <w:t>Association Marocaine des Elèves Ingénieurs Agronomes</w:t>
    </w:r>
  </w:p>
  <w:p w14:paraId="1573DE8B" w14:textId="77777777" w:rsidR="00F625EE" w:rsidRPr="005F539D" w:rsidRDefault="00F625EE" w:rsidP="00F625EE">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 xml:space="preserve">                    </w:t>
    </w:r>
    <w:r w:rsidRPr="00F625EE">
      <w:rPr>
        <w:rFonts w:cstheme="minorHAnsi"/>
        <w:b/>
        <w:bCs/>
        <w:color w:val="000000"/>
        <w:sz w:val="28"/>
        <w:szCs w:val="28"/>
      </w:rPr>
      <w:t xml:space="preserve">Adresse : B.P 6202 </w:t>
    </w:r>
    <w:proofErr w:type="spellStart"/>
    <w:r w:rsidRPr="00F625EE">
      <w:rPr>
        <w:rFonts w:cstheme="minorHAnsi"/>
        <w:b/>
        <w:bCs/>
        <w:color w:val="000000"/>
        <w:sz w:val="28"/>
        <w:szCs w:val="28"/>
      </w:rPr>
      <w:t>Madinat</w:t>
    </w:r>
    <w:proofErr w:type="spellEnd"/>
    <w:r w:rsidRPr="00F625EE">
      <w:rPr>
        <w:rFonts w:cstheme="minorHAnsi"/>
        <w:b/>
        <w:bCs/>
        <w:color w:val="000000"/>
        <w:sz w:val="28"/>
        <w:szCs w:val="28"/>
      </w:rPr>
      <w:t xml:space="preserve"> Al </w:t>
    </w:r>
    <w:proofErr w:type="spellStart"/>
    <w:r w:rsidRPr="00F625EE">
      <w:rPr>
        <w:rFonts w:cstheme="minorHAnsi"/>
        <w:b/>
        <w:bCs/>
        <w:color w:val="000000"/>
        <w:sz w:val="28"/>
        <w:szCs w:val="28"/>
      </w:rPr>
      <w:t>Irfane</w:t>
    </w:r>
    <w:proofErr w:type="spellEnd"/>
    <w:r w:rsidRPr="00F625EE">
      <w:rPr>
        <w:rFonts w:cstheme="minorHAnsi"/>
        <w:b/>
        <w:bCs/>
        <w:color w:val="000000"/>
        <w:sz w:val="28"/>
        <w:szCs w:val="28"/>
      </w:rPr>
      <w:t>, Rabat – Maroc</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6194" w14:textId="77777777" w:rsidR="006B61E9" w:rsidRDefault="006B61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A26"/>
    <w:multiLevelType w:val="hybridMultilevel"/>
    <w:tmpl w:val="F9724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B44BAA"/>
    <w:multiLevelType w:val="hybridMultilevel"/>
    <w:tmpl w:val="873A51B4"/>
    <w:lvl w:ilvl="0" w:tplc="BD2497E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DA"/>
    <w:rsid w:val="00052244"/>
    <w:rsid w:val="000873BE"/>
    <w:rsid w:val="000D07D1"/>
    <w:rsid w:val="00153406"/>
    <w:rsid w:val="00180633"/>
    <w:rsid w:val="001A2CC9"/>
    <w:rsid w:val="001F0765"/>
    <w:rsid w:val="00296802"/>
    <w:rsid w:val="0033624B"/>
    <w:rsid w:val="003A3268"/>
    <w:rsid w:val="003A60DE"/>
    <w:rsid w:val="003B0FA1"/>
    <w:rsid w:val="003F0C5D"/>
    <w:rsid w:val="00427925"/>
    <w:rsid w:val="004963DF"/>
    <w:rsid w:val="004A3AFC"/>
    <w:rsid w:val="00543CAB"/>
    <w:rsid w:val="00584F2E"/>
    <w:rsid w:val="0059730D"/>
    <w:rsid w:val="00597DE3"/>
    <w:rsid w:val="005A40CF"/>
    <w:rsid w:val="005F539D"/>
    <w:rsid w:val="00617F64"/>
    <w:rsid w:val="006B61E9"/>
    <w:rsid w:val="0077306F"/>
    <w:rsid w:val="007C39DE"/>
    <w:rsid w:val="007D0565"/>
    <w:rsid w:val="007F655E"/>
    <w:rsid w:val="00880A9C"/>
    <w:rsid w:val="008E596C"/>
    <w:rsid w:val="009338AE"/>
    <w:rsid w:val="009B3E23"/>
    <w:rsid w:val="009D1EDA"/>
    <w:rsid w:val="00A44328"/>
    <w:rsid w:val="00AA2EB4"/>
    <w:rsid w:val="00AD02AC"/>
    <w:rsid w:val="00AE752F"/>
    <w:rsid w:val="00BA0628"/>
    <w:rsid w:val="00C96AE7"/>
    <w:rsid w:val="00CC6897"/>
    <w:rsid w:val="00CD29C5"/>
    <w:rsid w:val="00CF42A9"/>
    <w:rsid w:val="00D07E7A"/>
    <w:rsid w:val="00E13193"/>
    <w:rsid w:val="00EA523B"/>
    <w:rsid w:val="00EA55A7"/>
    <w:rsid w:val="00F07D84"/>
    <w:rsid w:val="00F625EE"/>
    <w:rsid w:val="00F659A1"/>
    <w:rsid w:val="00FD44C7"/>
    <w:rsid w:val="00FD73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E6C1"/>
  <w15:docId w15:val="{865C35B4-C8CB-4AD0-9855-394DA44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F539D"/>
    <w:pPr>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5F539D"/>
    <w:pPr>
      <w:spacing w:line="241" w:lineRule="atLeast"/>
    </w:pPr>
    <w:rPr>
      <w:rFonts w:cstheme="minorBidi"/>
      <w:color w:val="auto"/>
    </w:rPr>
  </w:style>
  <w:style w:type="paragraph" w:customStyle="1" w:styleId="Pa1">
    <w:name w:val="Pa1"/>
    <w:basedOn w:val="Default"/>
    <w:next w:val="Default"/>
    <w:uiPriority w:val="99"/>
    <w:rsid w:val="005F539D"/>
    <w:pPr>
      <w:spacing w:line="241" w:lineRule="atLeast"/>
    </w:pPr>
    <w:rPr>
      <w:rFonts w:cstheme="minorBidi"/>
      <w:color w:val="auto"/>
    </w:rPr>
  </w:style>
  <w:style w:type="paragraph" w:styleId="En-tte">
    <w:name w:val="header"/>
    <w:basedOn w:val="Normal"/>
    <w:link w:val="En-tteCar"/>
    <w:uiPriority w:val="99"/>
    <w:unhideWhenUsed/>
    <w:rsid w:val="005F539D"/>
    <w:pPr>
      <w:tabs>
        <w:tab w:val="center" w:pos="4536"/>
        <w:tab w:val="right" w:pos="9072"/>
      </w:tabs>
      <w:spacing w:after="0" w:line="240" w:lineRule="auto"/>
    </w:pPr>
  </w:style>
  <w:style w:type="character" w:customStyle="1" w:styleId="En-tteCar">
    <w:name w:val="En-tête Car"/>
    <w:basedOn w:val="Policepardfaut"/>
    <w:link w:val="En-tte"/>
    <w:uiPriority w:val="99"/>
    <w:rsid w:val="005F539D"/>
  </w:style>
  <w:style w:type="paragraph" w:styleId="Pieddepage">
    <w:name w:val="footer"/>
    <w:basedOn w:val="Normal"/>
    <w:link w:val="PieddepageCar"/>
    <w:uiPriority w:val="99"/>
    <w:unhideWhenUsed/>
    <w:rsid w:val="005F53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39D"/>
  </w:style>
  <w:style w:type="paragraph" w:styleId="Paragraphedeliste">
    <w:name w:val="List Paragraph"/>
    <w:basedOn w:val="Normal"/>
    <w:uiPriority w:val="34"/>
    <w:qFormat/>
    <w:rsid w:val="009B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140">
      <w:bodyDiv w:val="1"/>
      <w:marLeft w:val="0"/>
      <w:marRight w:val="0"/>
      <w:marTop w:val="0"/>
      <w:marBottom w:val="0"/>
      <w:divBdr>
        <w:top w:val="none" w:sz="0" w:space="0" w:color="auto"/>
        <w:left w:val="none" w:sz="0" w:space="0" w:color="auto"/>
        <w:bottom w:val="none" w:sz="0" w:space="0" w:color="auto"/>
        <w:right w:val="none" w:sz="0" w:space="0" w:color="auto"/>
      </w:divBdr>
    </w:div>
    <w:div w:id="12895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Farouk Ouali</dc:creator>
  <cp:keywords/>
  <dc:description/>
  <cp:lastModifiedBy>hp</cp:lastModifiedBy>
  <cp:revision>3</cp:revision>
  <dcterms:created xsi:type="dcterms:W3CDTF">2021-01-28T22:56:00Z</dcterms:created>
  <dcterms:modified xsi:type="dcterms:W3CDTF">2021-01-28T23:27:00Z</dcterms:modified>
</cp:coreProperties>
</file>